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82" w:rsidRPr="00950982" w:rsidRDefault="00950982" w:rsidP="00950982">
      <w:pPr>
        <w:pStyle w:val="a4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Наименование блюда:</w:t>
      </w:r>
      <w:r>
        <w:rPr>
          <w:rStyle w:val="apple-converted-space"/>
          <w:color w:val="454545"/>
          <w:sz w:val="20"/>
          <w:szCs w:val="20"/>
        </w:rPr>
        <w:t> </w:t>
      </w:r>
      <w:r>
        <w:rPr>
          <w:b/>
          <w:bCs/>
          <w:color w:val="454545"/>
          <w:sz w:val="20"/>
          <w:szCs w:val="20"/>
        </w:rPr>
        <w:t>Каша гречневая молочная жидкая</w:t>
      </w:r>
    </w:p>
    <w:p w:rsidR="00950982" w:rsidRDefault="00950982" w:rsidP="00950982">
      <w:pPr>
        <w:pStyle w:val="a4"/>
        <w:rPr>
          <w:color w:val="454545"/>
          <w:sz w:val="20"/>
          <w:szCs w:val="20"/>
        </w:rPr>
      </w:pPr>
      <w:r>
        <w:rPr>
          <w:i/>
          <w:iCs/>
          <w:color w:val="454545"/>
          <w:sz w:val="20"/>
          <w:szCs w:val="20"/>
        </w:rPr>
        <w:t>Рецептура (раскладка продуктов) на</w:t>
      </w:r>
      <w:r>
        <w:rPr>
          <w:rStyle w:val="apple-converted-space"/>
          <w:i/>
          <w:iCs/>
          <w:color w:val="454545"/>
          <w:sz w:val="20"/>
          <w:szCs w:val="20"/>
        </w:rPr>
        <w:t> </w:t>
      </w:r>
      <w:r>
        <w:rPr>
          <w:rStyle w:val="wt100"/>
          <w:i/>
          <w:iCs/>
          <w:color w:val="454545"/>
          <w:sz w:val="20"/>
          <w:szCs w:val="20"/>
        </w:rPr>
        <w:t>100</w:t>
      </w:r>
      <w:r>
        <w:rPr>
          <w:rStyle w:val="apple-converted-space"/>
          <w:i/>
          <w:iCs/>
          <w:color w:val="454545"/>
          <w:sz w:val="20"/>
          <w:szCs w:val="20"/>
        </w:rPr>
        <w:t> </w:t>
      </w:r>
      <w:r>
        <w:rPr>
          <w:i/>
          <w:iCs/>
          <w:color w:val="454545"/>
          <w:sz w:val="20"/>
          <w:szCs w:val="20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1964"/>
        <w:gridCol w:w="1785"/>
      </w:tblGrid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5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Гречневая крупа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6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7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8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9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0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0.25</w:t>
            </w:r>
          </w:p>
        </w:tc>
      </w:tr>
    </w:tbl>
    <w:p w:rsidR="00950982" w:rsidRPr="00950982" w:rsidRDefault="00950982" w:rsidP="00950982">
      <w:r>
        <w:rPr>
          <w:color w:val="454545"/>
          <w:sz w:val="20"/>
          <w:szCs w:val="20"/>
        </w:rPr>
        <w:br/>
      </w:r>
      <w:r>
        <w:rPr>
          <w:i/>
          <w:iCs/>
          <w:color w:val="454545"/>
          <w:sz w:val="20"/>
          <w:szCs w:val="20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950982" w:rsidTr="00950982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 показателя, рассчитываемого в соответствии с новым СанПиН</w:t>
            </w:r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Содержание питательных веществ на</w:t>
            </w:r>
            <w:r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>
              <w:rPr>
                <w:rStyle w:val="wt100"/>
                <w:color w:val="333333"/>
                <w:sz w:val="20"/>
                <w:szCs w:val="20"/>
              </w:rPr>
              <w:t>100</w:t>
            </w:r>
            <w:r>
              <w:rPr>
                <w:color w:val="333333"/>
                <w:sz w:val="20"/>
                <w:szCs w:val="20"/>
              </w:rPr>
              <w:t>грамм блюда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3.49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Жиры,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5.21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12.5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Калорийность, </w:t>
            </w:r>
            <w:proofErr w:type="gramStart"/>
            <w:r>
              <w:rPr>
                <w:color w:val="333333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111.19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0.05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0.11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0.45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Ca</w:t>
            </w:r>
            <w:proofErr w:type="spellEnd"/>
            <w:r>
              <w:rPr>
                <w:color w:val="333333"/>
                <w:sz w:val="20"/>
                <w:szCs w:val="20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92.24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Fe</w:t>
            </w:r>
            <w:proofErr w:type="spellEnd"/>
            <w:r>
              <w:rPr>
                <w:color w:val="333333"/>
                <w:sz w:val="20"/>
                <w:szCs w:val="20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0.75</w:t>
            </w:r>
          </w:p>
        </w:tc>
      </w:tr>
    </w:tbl>
    <w:p w:rsidR="00950982" w:rsidRDefault="00950982" w:rsidP="00950982">
      <w:r>
        <w:rPr>
          <w:color w:val="454545"/>
          <w:sz w:val="20"/>
          <w:szCs w:val="20"/>
        </w:rPr>
        <w:br/>
      </w:r>
    </w:p>
    <w:p w:rsidR="00950982" w:rsidRDefault="00950982" w:rsidP="00950982">
      <w:pPr>
        <w:pStyle w:val="a4"/>
        <w:rPr>
          <w:color w:val="454545"/>
          <w:sz w:val="20"/>
          <w:szCs w:val="20"/>
        </w:rPr>
      </w:pPr>
      <w:r>
        <w:rPr>
          <w:i/>
          <w:iCs/>
          <w:color w:val="454545"/>
          <w:sz w:val="20"/>
          <w:szCs w:val="20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Технология приготовления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 w:rsidP="0095098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В кипящую воду кладут соль, всыпают перебранную и промытую крупу,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</w:rPr>
              <w:t>пе-ремешивают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</w:rPr>
              <w:t xml:space="preserve"> и варят до полуготовности. Затем вливают горячее молоко,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</w:rPr>
              <w:t>добавля</w:t>
            </w:r>
            <w:proofErr w:type="spellEnd"/>
            <w:r>
              <w:rPr>
                <w:color w:val="333333"/>
                <w:sz w:val="20"/>
                <w:szCs w:val="20"/>
              </w:rPr>
              <w:t>-ют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сахар, снова перемешивают и варят до готовности при слабом кипении под за-крытой крышкой. В готовую кашу добавляют прокипяченное сливочное масло, все тщательно перемешивают.</w:t>
            </w:r>
            <w:r>
              <w:rPr>
                <w:color w:val="333333"/>
                <w:sz w:val="20"/>
                <w:szCs w:val="20"/>
              </w:rPr>
              <w:br/>
              <w:t>Срок реализации: не более одного часа с момента приготовления.</w:t>
            </w:r>
            <w:r>
              <w:rPr>
                <w:color w:val="333333"/>
                <w:sz w:val="20"/>
                <w:szCs w:val="20"/>
              </w:rPr>
              <w:br/>
              <w:t xml:space="preserve">Требование: Цвет коричневый. Зерна крупы хорошо разварены.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</w:rPr>
              <w:t>Конси-стенция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</w:rPr>
              <w:t xml:space="preserve"> однородная, рыхлая. Вкус и </w:t>
            </w:r>
            <w:proofErr w:type="gramStart"/>
            <w:r>
              <w:rPr>
                <w:color w:val="333333"/>
                <w:sz w:val="20"/>
                <w:szCs w:val="20"/>
              </w:rPr>
              <w:t>запах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свойственные набору продуктов, без признаков подгорелой каши.</w:t>
            </w:r>
          </w:p>
        </w:tc>
      </w:tr>
    </w:tbl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Pr="00950982" w:rsidRDefault="00950982" w:rsidP="00950982">
      <w:pPr>
        <w:pStyle w:val="a4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lastRenderedPageBreak/>
        <w:t>Наименование блюда:</w:t>
      </w:r>
      <w:r>
        <w:rPr>
          <w:rStyle w:val="apple-converted-space"/>
          <w:color w:val="454545"/>
          <w:sz w:val="20"/>
          <w:szCs w:val="20"/>
        </w:rPr>
        <w:t> </w:t>
      </w:r>
      <w:r>
        <w:rPr>
          <w:b/>
          <w:bCs/>
          <w:color w:val="454545"/>
          <w:sz w:val="20"/>
          <w:szCs w:val="20"/>
        </w:rPr>
        <w:t>Каша пшенная молочная жидкая</w:t>
      </w:r>
    </w:p>
    <w:p w:rsidR="00950982" w:rsidRDefault="00950982" w:rsidP="00950982">
      <w:pPr>
        <w:pStyle w:val="a4"/>
        <w:rPr>
          <w:color w:val="454545"/>
          <w:sz w:val="20"/>
          <w:szCs w:val="20"/>
        </w:rPr>
      </w:pPr>
      <w:r>
        <w:rPr>
          <w:i/>
          <w:iCs/>
          <w:color w:val="454545"/>
          <w:sz w:val="20"/>
          <w:szCs w:val="20"/>
        </w:rPr>
        <w:t>Рецептура (раскладка продуктов) на</w:t>
      </w:r>
      <w:r>
        <w:rPr>
          <w:rStyle w:val="apple-converted-space"/>
          <w:i/>
          <w:iCs/>
          <w:color w:val="454545"/>
          <w:sz w:val="20"/>
          <w:szCs w:val="20"/>
        </w:rPr>
        <w:t> </w:t>
      </w:r>
      <w:r>
        <w:rPr>
          <w:rStyle w:val="wt100"/>
          <w:i/>
          <w:iCs/>
          <w:color w:val="454545"/>
          <w:sz w:val="20"/>
          <w:szCs w:val="20"/>
        </w:rPr>
        <w:t>100</w:t>
      </w:r>
      <w:r>
        <w:rPr>
          <w:rStyle w:val="apple-converted-space"/>
          <w:i/>
          <w:iCs/>
          <w:color w:val="454545"/>
          <w:sz w:val="20"/>
          <w:szCs w:val="20"/>
        </w:rPr>
        <w:t> </w:t>
      </w:r>
      <w:r>
        <w:rPr>
          <w:i/>
          <w:iCs/>
          <w:color w:val="454545"/>
          <w:sz w:val="20"/>
          <w:szCs w:val="20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1964"/>
        <w:gridCol w:w="1785"/>
      </w:tblGrid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1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Пшено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2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3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4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5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6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0.25</w:t>
            </w:r>
          </w:p>
        </w:tc>
      </w:tr>
    </w:tbl>
    <w:p w:rsidR="00950982" w:rsidRPr="00950982" w:rsidRDefault="00950982" w:rsidP="00950982">
      <w:r>
        <w:rPr>
          <w:color w:val="454545"/>
          <w:sz w:val="20"/>
          <w:szCs w:val="20"/>
        </w:rPr>
        <w:br/>
      </w:r>
      <w:r>
        <w:rPr>
          <w:i/>
          <w:iCs/>
          <w:color w:val="454545"/>
          <w:sz w:val="20"/>
          <w:szCs w:val="20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950982" w:rsidTr="00950982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 показателя, рассчитываемого в соответствии с новым СанПиН</w:t>
            </w:r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Содержание питательных веществ на</w:t>
            </w:r>
            <w:r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>
              <w:rPr>
                <w:rStyle w:val="wt100"/>
                <w:color w:val="333333"/>
                <w:sz w:val="20"/>
                <w:szCs w:val="20"/>
              </w:rPr>
              <w:t>100</w:t>
            </w:r>
            <w:r>
              <w:rPr>
                <w:color w:val="333333"/>
                <w:sz w:val="20"/>
                <w:szCs w:val="20"/>
              </w:rPr>
              <w:t>грамм блюда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3.38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Жиры,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5.21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12.93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Калорийность, </w:t>
            </w:r>
            <w:proofErr w:type="gramStart"/>
            <w:r>
              <w:rPr>
                <w:color w:val="333333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112.47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0.05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0.1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0.45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Ca</w:t>
            </w:r>
            <w:proofErr w:type="spellEnd"/>
            <w:r>
              <w:rPr>
                <w:color w:val="333333"/>
                <w:sz w:val="20"/>
                <w:szCs w:val="20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92.93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Fe</w:t>
            </w:r>
            <w:proofErr w:type="spellEnd"/>
            <w:r>
              <w:rPr>
                <w:color w:val="333333"/>
                <w:sz w:val="20"/>
                <w:szCs w:val="20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0.36</w:t>
            </w:r>
          </w:p>
        </w:tc>
      </w:tr>
    </w:tbl>
    <w:p w:rsidR="00950982" w:rsidRPr="00950982" w:rsidRDefault="00950982" w:rsidP="00950982">
      <w:r>
        <w:rPr>
          <w:color w:val="454545"/>
          <w:sz w:val="20"/>
          <w:szCs w:val="20"/>
        </w:rPr>
        <w:br/>
      </w:r>
      <w:r>
        <w:rPr>
          <w:i/>
          <w:iCs/>
          <w:color w:val="454545"/>
          <w:sz w:val="20"/>
          <w:szCs w:val="20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3316"/>
        <w:gridCol w:w="3316"/>
      </w:tblGrid>
      <w:tr w:rsidR="00950982" w:rsidTr="00950982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Дети 3-7 лет (детский сад)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250</w:t>
            </w:r>
          </w:p>
        </w:tc>
      </w:tr>
    </w:tbl>
    <w:p w:rsidR="00950982" w:rsidRPr="00950982" w:rsidRDefault="00950982" w:rsidP="00950982">
      <w:r>
        <w:rPr>
          <w:color w:val="454545"/>
          <w:sz w:val="20"/>
          <w:szCs w:val="20"/>
        </w:rPr>
        <w:br/>
      </w:r>
      <w:r>
        <w:rPr>
          <w:i/>
          <w:iCs/>
          <w:color w:val="454545"/>
          <w:sz w:val="20"/>
          <w:szCs w:val="20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Технология приготовления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 w:rsidP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Крупу перебирают, промывают сначала теплой, затем горячей водой. В кипящую воду кладут подготовленную крупу и варят до полуготовности. Затем добавляют соль, сахар, горячее молоко, варят, периодически помешивая, до готовности. В готовую кашу добавляют прокипяченное сливочное масло, и все тщательно перемешивают.</w:t>
            </w:r>
            <w:r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Срок реализации: не более одного часа с момента приготовления.</w:t>
            </w:r>
            <w:r>
              <w:rPr>
                <w:color w:val="333333"/>
                <w:sz w:val="20"/>
                <w:szCs w:val="20"/>
              </w:rPr>
              <w:br/>
              <w:t>Требование:</w:t>
            </w:r>
            <w:r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 xml:space="preserve">Цвет светло-желтый. Зерна крупы полностью хорошо разварены. Консистенция нежная, слегка расплывчатая. Вкус и </w:t>
            </w:r>
            <w:proofErr w:type="gramStart"/>
            <w:r>
              <w:rPr>
                <w:color w:val="333333"/>
                <w:sz w:val="20"/>
                <w:szCs w:val="20"/>
              </w:rPr>
              <w:t>запах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свойственные набору продуктов, без признаков подгорелой каши.</w:t>
            </w:r>
          </w:p>
        </w:tc>
      </w:tr>
    </w:tbl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Default="00950982"/>
    <w:p w:rsidR="00950982" w:rsidRPr="00950982" w:rsidRDefault="00950982" w:rsidP="00950982">
      <w:pPr>
        <w:pStyle w:val="a4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lastRenderedPageBreak/>
        <w:t>Наименование блюда:</w:t>
      </w:r>
      <w:r>
        <w:rPr>
          <w:rStyle w:val="apple-converted-space"/>
          <w:color w:val="454545"/>
          <w:sz w:val="20"/>
          <w:szCs w:val="20"/>
        </w:rPr>
        <w:t> </w:t>
      </w:r>
      <w:r>
        <w:rPr>
          <w:b/>
          <w:bCs/>
          <w:color w:val="454545"/>
          <w:sz w:val="20"/>
          <w:szCs w:val="20"/>
        </w:rPr>
        <w:t xml:space="preserve">Каша рисовая молочная жидкая </w:t>
      </w:r>
    </w:p>
    <w:p w:rsidR="00950982" w:rsidRDefault="00950982" w:rsidP="00950982">
      <w:pPr>
        <w:pStyle w:val="a4"/>
        <w:rPr>
          <w:color w:val="454545"/>
          <w:sz w:val="20"/>
          <w:szCs w:val="20"/>
        </w:rPr>
      </w:pPr>
      <w:r>
        <w:rPr>
          <w:i/>
          <w:iCs/>
          <w:color w:val="454545"/>
          <w:sz w:val="20"/>
          <w:szCs w:val="20"/>
        </w:rPr>
        <w:t>Рецептура (раскладка продуктов) на</w:t>
      </w:r>
      <w:r>
        <w:rPr>
          <w:rStyle w:val="apple-converted-space"/>
          <w:i/>
          <w:iCs/>
          <w:color w:val="454545"/>
          <w:sz w:val="20"/>
          <w:szCs w:val="20"/>
        </w:rPr>
        <w:t> </w:t>
      </w:r>
      <w:r>
        <w:rPr>
          <w:rStyle w:val="wt100"/>
          <w:i/>
          <w:iCs/>
          <w:color w:val="454545"/>
          <w:sz w:val="20"/>
          <w:szCs w:val="20"/>
        </w:rPr>
        <w:t>100</w:t>
      </w:r>
      <w:r>
        <w:rPr>
          <w:rStyle w:val="apple-converted-space"/>
          <w:i/>
          <w:iCs/>
          <w:color w:val="454545"/>
          <w:sz w:val="20"/>
          <w:szCs w:val="20"/>
        </w:rPr>
        <w:t> </w:t>
      </w:r>
      <w:r>
        <w:rPr>
          <w:i/>
          <w:iCs/>
          <w:color w:val="454545"/>
          <w:sz w:val="20"/>
          <w:szCs w:val="20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940"/>
        <w:gridCol w:w="2940"/>
      </w:tblGrid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7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Рис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8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19" w:tooltip="Данные содержатся в программе &quot;Детский сад: Питание&quot;" w:history="1">
              <w:r>
                <w:rPr>
                  <w:rStyle w:val="a5"/>
                  <w:color w:val="003C84"/>
                  <w:sz w:val="20"/>
                  <w:szCs w:val="20"/>
                </w:rPr>
                <w:t>Детский сад: Питание</w:t>
              </w:r>
            </w:hyperlink>
            <w:r>
              <w:rPr>
                <w:color w:val="333333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20" w:tooltip="Данные содержатся в программе &quot;Детский сад: Питание&quot;" w:history="1">
              <w:r>
                <w:rPr>
                  <w:rStyle w:val="a5"/>
                  <w:color w:val="003C84"/>
                  <w:sz w:val="20"/>
                  <w:szCs w:val="20"/>
                </w:rPr>
                <w:t>Детский сад: Питание</w:t>
              </w:r>
            </w:hyperlink>
            <w:r>
              <w:rPr>
                <w:color w:val="333333"/>
                <w:sz w:val="20"/>
                <w:szCs w:val="20"/>
              </w:rPr>
              <w:t>*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21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75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22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23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24" w:tooltip="Данные содержатся в программе &quot;Детский сад: Питание&quot;" w:history="1">
              <w:r>
                <w:rPr>
                  <w:rStyle w:val="a5"/>
                  <w:color w:val="003C84"/>
                  <w:sz w:val="20"/>
                  <w:szCs w:val="20"/>
                </w:rPr>
                <w:t>Детский сад: Питание</w:t>
              </w:r>
            </w:hyperlink>
            <w:r>
              <w:rPr>
                <w:color w:val="333333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25" w:tooltip="Данные содержатся в программе &quot;Детский сад: Питание&quot;" w:history="1">
              <w:r>
                <w:rPr>
                  <w:rStyle w:val="a5"/>
                  <w:color w:val="003C84"/>
                  <w:sz w:val="20"/>
                  <w:szCs w:val="20"/>
                </w:rPr>
                <w:t>Детский сад: Питание</w:t>
              </w:r>
            </w:hyperlink>
            <w:r>
              <w:rPr>
                <w:color w:val="333333"/>
                <w:sz w:val="20"/>
                <w:szCs w:val="20"/>
              </w:rPr>
              <w:t>*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hyperlink r:id="rId26" w:tooltip="Открыть страницу о продукте" w:history="1">
              <w:r>
                <w:rPr>
                  <w:rStyle w:val="a5"/>
                  <w:color w:val="003C84"/>
                  <w:sz w:val="20"/>
                  <w:szCs w:val="20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0.25</w:t>
            </w:r>
          </w:p>
        </w:tc>
      </w:tr>
    </w:tbl>
    <w:p w:rsidR="00950982" w:rsidRPr="00950982" w:rsidRDefault="00950982" w:rsidP="00950982">
      <w:r>
        <w:rPr>
          <w:color w:val="454545"/>
          <w:sz w:val="20"/>
          <w:szCs w:val="20"/>
        </w:rPr>
        <w:br/>
      </w:r>
      <w:r>
        <w:rPr>
          <w:i/>
          <w:iCs/>
          <w:color w:val="454545"/>
          <w:sz w:val="20"/>
          <w:szCs w:val="20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950982" w:rsidTr="00950982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 показателя, рассчитываемого в соответствии с новым СанПиН</w:t>
            </w:r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Содержание питательных веществ на</w:t>
            </w:r>
            <w:r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>
              <w:rPr>
                <w:rStyle w:val="wt100"/>
                <w:color w:val="333333"/>
                <w:sz w:val="20"/>
                <w:szCs w:val="20"/>
              </w:rPr>
              <w:t>100</w:t>
            </w:r>
            <w:r>
              <w:rPr>
                <w:color w:val="333333"/>
                <w:sz w:val="20"/>
                <w:szCs w:val="20"/>
              </w:rPr>
              <w:t>грамм блюда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3.02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Жиры,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4.98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15.66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Калорийность, </w:t>
            </w:r>
            <w:proofErr w:type="gramStart"/>
            <w:r>
              <w:rPr>
                <w:color w:val="333333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119.67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0.03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0.11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0.45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Ca</w:t>
            </w:r>
            <w:proofErr w:type="spellEnd"/>
            <w:r>
              <w:rPr>
                <w:color w:val="333333"/>
                <w:sz w:val="20"/>
                <w:szCs w:val="20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94.37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Fe</w:t>
            </w:r>
            <w:proofErr w:type="spellEnd"/>
            <w:r>
              <w:rPr>
                <w:color w:val="333333"/>
                <w:sz w:val="20"/>
                <w:szCs w:val="20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0.28</w:t>
            </w:r>
          </w:p>
        </w:tc>
      </w:tr>
    </w:tbl>
    <w:p w:rsidR="00950982" w:rsidRDefault="00950982" w:rsidP="00950982">
      <w:r>
        <w:rPr>
          <w:color w:val="454545"/>
          <w:sz w:val="20"/>
          <w:szCs w:val="20"/>
        </w:rPr>
        <w:br/>
      </w:r>
    </w:p>
    <w:p w:rsidR="00950982" w:rsidRDefault="00950982" w:rsidP="00950982">
      <w:pPr>
        <w:pStyle w:val="a4"/>
        <w:rPr>
          <w:color w:val="454545"/>
          <w:sz w:val="20"/>
          <w:szCs w:val="20"/>
        </w:rPr>
      </w:pPr>
      <w:r>
        <w:rPr>
          <w:i/>
          <w:iCs/>
          <w:color w:val="454545"/>
          <w:sz w:val="20"/>
          <w:szCs w:val="20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0982" w:rsidRDefault="0095098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Технология приготовления</w:t>
            </w:r>
          </w:p>
        </w:tc>
      </w:tr>
      <w:tr w:rsidR="00950982" w:rsidTr="0095098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0982" w:rsidRDefault="00950982" w:rsidP="00950982">
            <w:pPr>
              <w:jc w:val="both"/>
              <w:rPr>
                <w:color w:val="333333"/>
                <w:sz w:val="20"/>
                <w:szCs w:val="20"/>
              </w:rPr>
            </w:pPr>
            <w:bookmarkStart w:id="0" w:name="_GoBack" w:colFirst="0" w:colLast="0"/>
            <w:r>
              <w:rPr>
                <w:color w:val="333333"/>
                <w:sz w:val="20"/>
                <w:szCs w:val="20"/>
              </w:rPr>
              <w:t xml:space="preserve">Крупу рисовую перебирают, промывают сначала теплой, затем горячей водой. В кипящую воду кладут подготовленную крупу и варят 20 мин, затем добавляют горячее молоко, сахар, соль, промытый и перебранный изюм без косточек и варят, периодически помешивая, до готовности. В готовую кашу добавляют прокипяченное сливочное масло, и все тщательно перемешивают. Срок реализации: не более одного часа с момента приготовления. Требования: Цвет белый. Зерна крупы полностью набухшие, хорошо разварены. Консистенция нежная, слегка расплывается. Вкус и </w:t>
            </w:r>
            <w:proofErr w:type="gramStart"/>
            <w:r>
              <w:rPr>
                <w:color w:val="333333"/>
                <w:sz w:val="20"/>
                <w:szCs w:val="20"/>
              </w:rPr>
              <w:t>запах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свойственные набору продуктов, без признаков подгорелой каши, комков и засохших пленок.</w:t>
            </w:r>
          </w:p>
        </w:tc>
      </w:tr>
      <w:bookmarkEnd w:id="0"/>
    </w:tbl>
    <w:p w:rsidR="00950982" w:rsidRDefault="00950982"/>
    <w:sectPr w:rsidR="009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C8"/>
    <w:rsid w:val="00447A2E"/>
    <w:rsid w:val="00644D6B"/>
    <w:rsid w:val="0067729B"/>
    <w:rsid w:val="00863146"/>
    <w:rsid w:val="00950982"/>
    <w:rsid w:val="00B14DAE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DA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4DA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DAE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DAE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DAE"/>
    <w:rPr>
      <w:rFonts w:ascii="Garamond" w:hAnsi="Garamond"/>
      <w:caps/>
      <w:sz w:val="40"/>
      <w:szCs w:val="40"/>
      <w:lang w:val="en-US" w:eastAsia="ru-RU"/>
    </w:rPr>
  </w:style>
  <w:style w:type="paragraph" w:styleId="a3">
    <w:name w:val="caption"/>
    <w:basedOn w:val="a"/>
    <w:next w:val="a"/>
    <w:qFormat/>
    <w:rsid w:val="00B14DAE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Normal (Web)"/>
    <w:basedOn w:val="a"/>
    <w:uiPriority w:val="99"/>
    <w:unhideWhenUsed/>
    <w:rsid w:val="009509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0982"/>
  </w:style>
  <w:style w:type="character" w:customStyle="1" w:styleId="wt100">
    <w:name w:val="wt100"/>
    <w:basedOn w:val="a0"/>
    <w:rsid w:val="00950982"/>
  </w:style>
  <w:style w:type="character" w:styleId="a5">
    <w:name w:val="Hyperlink"/>
    <w:basedOn w:val="a0"/>
    <w:uiPriority w:val="99"/>
    <w:semiHidden/>
    <w:unhideWhenUsed/>
    <w:rsid w:val="00950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DA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4DA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DAE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DAE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DAE"/>
    <w:rPr>
      <w:rFonts w:ascii="Garamond" w:hAnsi="Garamond"/>
      <w:caps/>
      <w:sz w:val="40"/>
      <w:szCs w:val="40"/>
      <w:lang w:val="en-US" w:eastAsia="ru-RU"/>
    </w:rPr>
  </w:style>
  <w:style w:type="paragraph" w:styleId="a3">
    <w:name w:val="caption"/>
    <w:basedOn w:val="a"/>
    <w:next w:val="a"/>
    <w:qFormat/>
    <w:rsid w:val="00B14DAE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Normal (Web)"/>
    <w:basedOn w:val="a"/>
    <w:uiPriority w:val="99"/>
    <w:unhideWhenUsed/>
    <w:rsid w:val="009509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0982"/>
  </w:style>
  <w:style w:type="character" w:customStyle="1" w:styleId="wt100">
    <w:name w:val="wt100"/>
    <w:basedOn w:val="a0"/>
    <w:rsid w:val="00950982"/>
  </w:style>
  <w:style w:type="character" w:styleId="a5">
    <w:name w:val="Hyperlink"/>
    <w:basedOn w:val="a0"/>
    <w:uiPriority w:val="99"/>
    <w:semiHidden/>
    <w:unhideWhenUsed/>
    <w:rsid w:val="00950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databases/foodstuffsdoup2/10/14.php" TargetMode="External"/><Relationship Id="rId13" Type="http://schemas.openxmlformats.org/officeDocument/2006/relationships/hyperlink" Target="http://pbprog.ru/databases/foodstuffsdoup2/7/13.php" TargetMode="External"/><Relationship Id="rId18" Type="http://schemas.openxmlformats.org/officeDocument/2006/relationships/hyperlink" Target="http://pbprog.ru/databases/foodstuffsdoup2/10/10.php" TargetMode="External"/><Relationship Id="rId26" Type="http://schemas.openxmlformats.org/officeDocument/2006/relationships/hyperlink" Target="http://pbprog.ru/databases/foodstuffsdoup2/10/26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bprog.ru/databases/foodstuffsdoup2/7/13.php" TargetMode="External"/><Relationship Id="rId7" Type="http://schemas.openxmlformats.org/officeDocument/2006/relationships/hyperlink" Target="http://pbprog.ru/databases/foodstuffsdoup2/7/13.php" TargetMode="External"/><Relationship Id="rId12" Type="http://schemas.openxmlformats.org/officeDocument/2006/relationships/hyperlink" Target="http://pbprog.ru/databases/foodstuffsdoup2/10/10.php" TargetMode="External"/><Relationship Id="rId17" Type="http://schemas.openxmlformats.org/officeDocument/2006/relationships/hyperlink" Target="http://pbprog.ru/databases/foodstuffsdoup2/9/19.php" TargetMode="External"/><Relationship Id="rId25" Type="http://schemas.openxmlformats.org/officeDocument/2006/relationships/hyperlink" Target="http://pbprog.ru/products/programs.php?SECTION_ID=123&amp;ELEMENT_ID=4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bprog.ru/databases/foodstuffsdoup2/10/26.php" TargetMode="External"/><Relationship Id="rId20" Type="http://schemas.openxmlformats.org/officeDocument/2006/relationships/hyperlink" Target="http://pbprog.ru/products/programs.php?SECTION_ID=123&amp;ELEMENT_ID=409" TargetMode="External"/><Relationship Id="rId1" Type="http://schemas.openxmlformats.org/officeDocument/2006/relationships/styles" Target="styles.xml"/><Relationship Id="rId6" Type="http://schemas.openxmlformats.org/officeDocument/2006/relationships/hyperlink" Target="http://pbprog.ru/databases/foodstuffsdoup2/10/10.php" TargetMode="External"/><Relationship Id="rId11" Type="http://schemas.openxmlformats.org/officeDocument/2006/relationships/hyperlink" Target="http://pbprog.ru/databases/foodstuffsdoup2/9/102.php" TargetMode="External"/><Relationship Id="rId24" Type="http://schemas.openxmlformats.org/officeDocument/2006/relationships/hyperlink" Target="http://pbprog.ru/products/programs.php?SECTION_ID=123&amp;ELEMENT_ID=409" TargetMode="External"/><Relationship Id="rId5" Type="http://schemas.openxmlformats.org/officeDocument/2006/relationships/hyperlink" Target="http://pbprog.ru/databases/foodstuffsdoup2/9/6.php" TargetMode="External"/><Relationship Id="rId15" Type="http://schemas.openxmlformats.org/officeDocument/2006/relationships/hyperlink" Target="http://pbprog.ru/databases/foodstuffsdoup2/10/14.php" TargetMode="External"/><Relationship Id="rId23" Type="http://schemas.openxmlformats.org/officeDocument/2006/relationships/hyperlink" Target="http://pbprog.ru/databases/foodstuffsdoup2/7/9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bprog.ru/databases/foodstuffsdoup2/10/26.php" TargetMode="External"/><Relationship Id="rId19" Type="http://schemas.openxmlformats.org/officeDocument/2006/relationships/hyperlink" Target="http://pbprog.ru/products/programs.php?SECTION_ID=123&amp;ELEMENT_ID=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bprog.ru/databases/foodstuffsdoup2/7/9.php" TargetMode="External"/><Relationship Id="rId14" Type="http://schemas.openxmlformats.org/officeDocument/2006/relationships/hyperlink" Target="http://pbprog.ru/databases/foodstuffsdoup2/7/9.php" TargetMode="External"/><Relationship Id="rId22" Type="http://schemas.openxmlformats.org/officeDocument/2006/relationships/hyperlink" Target="http://pbprog.ru/databases/foodstuffsdoup2/10/14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2016-09-02T11:55:00Z</dcterms:created>
  <dcterms:modified xsi:type="dcterms:W3CDTF">2016-09-02T12:16:00Z</dcterms:modified>
</cp:coreProperties>
</file>